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AA" w:rsidRDefault="009A6DCF" w:rsidP="00132063">
      <w:pPr>
        <w:jc w:val="center"/>
        <w:rPr>
          <w:rFonts w:ascii="方正小标宋简体" w:eastAsia="方正小标宋简体"/>
          <w:sz w:val="40"/>
        </w:rPr>
      </w:pPr>
      <w:r w:rsidRPr="00132063">
        <w:rPr>
          <w:rFonts w:ascii="方正小标宋简体" w:eastAsia="方正小标宋简体" w:hint="eastAsia"/>
          <w:sz w:val="40"/>
        </w:rPr>
        <w:t>叶县人民法院2021年涉土地案件审理情况公示</w:t>
      </w:r>
    </w:p>
    <w:p w:rsidR="00132063" w:rsidRPr="00132063" w:rsidRDefault="00132063" w:rsidP="00132063">
      <w:pPr>
        <w:spacing w:line="300" w:lineRule="exact"/>
        <w:jc w:val="center"/>
        <w:rPr>
          <w:rFonts w:ascii="方正小标宋简体" w:eastAsia="方正小标宋简体"/>
          <w:sz w:val="40"/>
        </w:rPr>
      </w:pPr>
    </w:p>
    <w:tbl>
      <w:tblPr>
        <w:tblStyle w:val="a5"/>
        <w:tblW w:w="0" w:type="auto"/>
        <w:jc w:val="center"/>
        <w:tblLook w:val="04A0"/>
      </w:tblPr>
      <w:tblGrid>
        <w:gridCol w:w="1526"/>
        <w:gridCol w:w="1111"/>
        <w:gridCol w:w="1440"/>
        <w:gridCol w:w="1418"/>
        <w:gridCol w:w="1417"/>
        <w:gridCol w:w="1610"/>
      </w:tblGrid>
      <w:tr w:rsidR="00132063" w:rsidTr="00670C30">
        <w:trPr>
          <w:trHeight w:val="330"/>
          <w:jc w:val="center"/>
        </w:trPr>
        <w:tc>
          <w:tcPr>
            <w:tcW w:w="0" w:type="auto"/>
            <w:gridSpan w:val="6"/>
          </w:tcPr>
          <w:p w:rsidR="00132063" w:rsidRDefault="00132063" w:rsidP="009A6DCF">
            <w:pPr>
              <w:jc w:val="right"/>
            </w:pPr>
            <w:r>
              <w:rPr>
                <w:rFonts w:hint="eastAsia"/>
              </w:rPr>
              <w:t>统计区间：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</w:tr>
      <w:tr w:rsidR="009A6DCF" w:rsidTr="00132063">
        <w:trPr>
          <w:trHeight w:val="779"/>
          <w:jc w:val="center"/>
        </w:trPr>
        <w:tc>
          <w:tcPr>
            <w:tcW w:w="1526" w:type="dxa"/>
            <w:vAlign w:val="center"/>
          </w:tcPr>
          <w:p w:rsidR="009A6DCF" w:rsidRDefault="009A6DCF" w:rsidP="00132063">
            <w:pPr>
              <w:jc w:val="center"/>
            </w:pPr>
            <w:r>
              <w:rPr>
                <w:rFonts w:hint="eastAsia"/>
              </w:rPr>
              <w:t>法院</w:t>
            </w:r>
          </w:p>
        </w:tc>
        <w:tc>
          <w:tcPr>
            <w:tcW w:w="1111" w:type="dxa"/>
            <w:vAlign w:val="center"/>
          </w:tcPr>
          <w:p w:rsidR="009A6DCF" w:rsidRDefault="009A6DCF" w:rsidP="00132063">
            <w:pPr>
              <w:jc w:val="center"/>
            </w:pPr>
            <w:r>
              <w:rPr>
                <w:rFonts w:hint="eastAsia"/>
              </w:rPr>
              <w:t>旧存数（个）</w:t>
            </w:r>
          </w:p>
        </w:tc>
        <w:tc>
          <w:tcPr>
            <w:tcW w:w="1440" w:type="dxa"/>
            <w:vAlign w:val="center"/>
          </w:tcPr>
          <w:p w:rsidR="009A6DCF" w:rsidRDefault="009A6DCF" w:rsidP="00132063">
            <w:pPr>
              <w:jc w:val="center"/>
            </w:pPr>
            <w:r>
              <w:rPr>
                <w:rFonts w:hint="eastAsia"/>
              </w:rPr>
              <w:t>新收数（个）</w:t>
            </w:r>
          </w:p>
        </w:tc>
        <w:tc>
          <w:tcPr>
            <w:tcW w:w="1418" w:type="dxa"/>
            <w:vAlign w:val="center"/>
          </w:tcPr>
          <w:p w:rsidR="009A6DCF" w:rsidRDefault="009A6DCF" w:rsidP="00132063">
            <w:pPr>
              <w:jc w:val="center"/>
            </w:pPr>
            <w:r>
              <w:rPr>
                <w:rFonts w:hint="eastAsia"/>
              </w:rPr>
              <w:t>结案数（个）</w:t>
            </w:r>
          </w:p>
        </w:tc>
        <w:tc>
          <w:tcPr>
            <w:tcW w:w="1417" w:type="dxa"/>
            <w:vAlign w:val="center"/>
          </w:tcPr>
          <w:p w:rsidR="009A6DCF" w:rsidRDefault="009A6DCF" w:rsidP="00132063">
            <w:pPr>
              <w:jc w:val="center"/>
            </w:pPr>
            <w:r>
              <w:rPr>
                <w:rFonts w:hint="eastAsia"/>
              </w:rPr>
              <w:t>结案率（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1610" w:type="dxa"/>
            <w:vAlign w:val="center"/>
          </w:tcPr>
          <w:p w:rsidR="009A6DCF" w:rsidRDefault="009A6DCF" w:rsidP="00132063">
            <w:pPr>
              <w:jc w:val="center"/>
            </w:pPr>
            <w:r>
              <w:rPr>
                <w:rFonts w:hint="eastAsia"/>
              </w:rPr>
              <w:t>平均审理天数（天）</w:t>
            </w:r>
          </w:p>
        </w:tc>
      </w:tr>
      <w:tr w:rsidR="009A6DCF" w:rsidTr="00132063">
        <w:trPr>
          <w:trHeight w:val="561"/>
          <w:jc w:val="center"/>
        </w:trPr>
        <w:tc>
          <w:tcPr>
            <w:tcW w:w="1526" w:type="dxa"/>
            <w:vAlign w:val="center"/>
          </w:tcPr>
          <w:p w:rsidR="009A6DCF" w:rsidRDefault="009A6DCF" w:rsidP="00132063">
            <w:pPr>
              <w:jc w:val="center"/>
            </w:pPr>
            <w:r>
              <w:rPr>
                <w:rFonts w:hint="eastAsia"/>
              </w:rPr>
              <w:t>叶县人民法院</w:t>
            </w:r>
          </w:p>
        </w:tc>
        <w:tc>
          <w:tcPr>
            <w:tcW w:w="1111" w:type="dxa"/>
            <w:vAlign w:val="center"/>
          </w:tcPr>
          <w:p w:rsidR="009A6DCF" w:rsidRDefault="009A6DCF" w:rsidP="0013206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40" w:type="dxa"/>
            <w:vAlign w:val="center"/>
          </w:tcPr>
          <w:p w:rsidR="009A6DCF" w:rsidRDefault="009A6DCF" w:rsidP="00132063">
            <w:pPr>
              <w:jc w:val="center"/>
            </w:pPr>
            <w:r>
              <w:rPr>
                <w:rFonts w:hint="eastAsia"/>
              </w:rPr>
              <w:t>86</w:t>
            </w:r>
          </w:p>
        </w:tc>
        <w:tc>
          <w:tcPr>
            <w:tcW w:w="1418" w:type="dxa"/>
            <w:vAlign w:val="center"/>
          </w:tcPr>
          <w:p w:rsidR="009A6DCF" w:rsidRDefault="009A6DCF" w:rsidP="00132063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1417" w:type="dxa"/>
            <w:vAlign w:val="center"/>
          </w:tcPr>
          <w:p w:rsidR="009A6DCF" w:rsidRDefault="009A6DCF" w:rsidP="00132063">
            <w:pPr>
              <w:jc w:val="center"/>
            </w:pPr>
            <w:r>
              <w:rPr>
                <w:rFonts w:hint="eastAsia"/>
              </w:rPr>
              <w:t>78.65</w:t>
            </w:r>
          </w:p>
        </w:tc>
        <w:tc>
          <w:tcPr>
            <w:tcW w:w="1610" w:type="dxa"/>
            <w:vAlign w:val="center"/>
          </w:tcPr>
          <w:p w:rsidR="009A6DCF" w:rsidRDefault="009A6DCF" w:rsidP="00132063">
            <w:pPr>
              <w:jc w:val="center"/>
            </w:pPr>
            <w:r>
              <w:rPr>
                <w:rFonts w:hint="eastAsia"/>
              </w:rPr>
              <w:t>78</w:t>
            </w:r>
          </w:p>
        </w:tc>
      </w:tr>
    </w:tbl>
    <w:p w:rsidR="009A6DCF" w:rsidRDefault="009A6DCF"/>
    <w:sectPr w:rsidR="009A6DCF" w:rsidSect="00513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BBA" w:rsidRDefault="00AB4BBA" w:rsidP="009A6DCF">
      <w:r>
        <w:separator/>
      </w:r>
    </w:p>
  </w:endnote>
  <w:endnote w:type="continuationSeparator" w:id="1">
    <w:p w:rsidR="00AB4BBA" w:rsidRDefault="00AB4BBA" w:rsidP="009A6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BBA" w:rsidRDefault="00AB4BBA" w:rsidP="009A6DCF">
      <w:r>
        <w:separator/>
      </w:r>
    </w:p>
  </w:footnote>
  <w:footnote w:type="continuationSeparator" w:id="1">
    <w:p w:rsidR="00AB4BBA" w:rsidRDefault="00AB4BBA" w:rsidP="009A6D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DCF"/>
    <w:rsid w:val="00132063"/>
    <w:rsid w:val="005132AA"/>
    <w:rsid w:val="00670C30"/>
    <w:rsid w:val="00862F47"/>
    <w:rsid w:val="009A6DCF"/>
    <w:rsid w:val="00AB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6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6D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6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6DCF"/>
    <w:rPr>
      <w:sz w:val="18"/>
      <w:szCs w:val="18"/>
    </w:rPr>
  </w:style>
  <w:style w:type="table" w:styleId="a5">
    <w:name w:val="Table Grid"/>
    <w:basedOn w:val="a1"/>
    <w:uiPriority w:val="59"/>
    <w:rsid w:val="009A6D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修军旗</dc:creator>
  <cp:keywords/>
  <dc:description/>
  <cp:lastModifiedBy>修军旗</cp:lastModifiedBy>
  <cp:revision>5</cp:revision>
  <dcterms:created xsi:type="dcterms:W3CDTF">2022-01-26T05:30:00Z</dcterms:created>
  <dcterms:modified xsi:type="dcterms:W3CDTF">2022-01-26T05:46:00Z</dcterms:modified>
</cp:coreProperties>
</file>